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E054" w14:textId="44466158" w:rsidR="00C776FE" w:rsidRPr="00C776FE" w:rsidRDefault="00C776FE" w:rsidP="00C776FE">
      <w:pPr>
        <w:jc w:val="center"/>
        <w:rPr>
          <w:sz w:val="32"/>
          <w:szCs w:val="32"/>
        </w:rPr>
      </w:pPr>
      <w:r w:rsidRPr="00C776FE">
        <w:rPr>
          <w:sz w:val="32"/>
          <w:szCs w:val="32"/>
        </w:rPr>
        <w:t xml:space="preserve">Henry Moseley X-Ray </w:t>
      </w:r>
      <w:r w:rsidR="00C80665">
        <w:rPr>
          <w:sz w:val="32"/>
          <w:szCs w:val="32"/>
        </w:rPr>
        <w:t>Activity</w:t>
      </w:r>
    </w:p>
    <w:p w14:paraId="1218269B" w14:textId="438DB45E" w:rsidR="00C776FE" w:rsidRDefault="00C776FE"/>
    <w:p w14:paraId="2E4D4C7F" w14:textId="7A786EC0" w:rsidR="00C776FE" w:rsidRDefault="00C776FE">
      <w:r>
        <w:t>Rick Dower</w:t>
      </w:r>
      <w:r>
        <w:tab/>
      </w:r>
      <w:r>
        <w:tab/>
      </w:r>
      <w:r>
        <w:tab/>
      </w:r>
      <w:r>
        <w:tab/>
      </w:r>
      <w:r>
        <w:tab/>
      </w:r>
      <w:r>
        <w:tab/>
      </w:r>
      <w:r>
        <w:tab/>
        <w:t>______________________________</w:t>
      </w:r>
    </w:p>
    <w:p w14:paraId="40CC1540" w14:textId="5A9AF073" w:rsidR="00C776FE" w:rsidRDefault="00C80665">
      <w:r>
        <w:t>8</w:t>
      </w:r>
      <w:r w:rsidR="00C776FE">
        <w:t>/</w:t>
      </w:r>
      <w:r w:rsidR="006C0740">
        <w:t>27</w:t>
      </w:r>
      <w:r w:rsidR="00C776FE">
        <w:t>/2021</w:t>
      </w:r>
      <w:r w:rsidR="00C776FE">
        <w:tab/>
      </w:r>
      <w:r w:rsidR="00C776FE">
        <w:tab/>
      </w:r>
      <w:r w:rsidR="00C776FE">
        <w:tab/>
      </w:r>
      <w:r w:rsidR="00C776FE">
        <w:tab/>
      </w:r>
      <w:r w:rsidR="00C776FE">
        <w:tab/>
      </w:r>
      <w:r w:rsidR="00C776FE">
        <w:tab/>
      </w:r>
      <w:r w:rsidR="00C776FE">
        <w:tab/>
        <w:t>Name</w:t>
      </w:r>
    </w:p>
    <w:p w14:paraId="6FA14559" w14:textId="18EE485E" w:rsidR="00C776FE" w:rsidRDefault="00C776FE"/>
    <w:p w14:paraId="085AFA52" w14:textId="39AA44F2" w:rsidR="00C776FE" w:rsidRDefault="00C776FE">
      <w:r>
        <w:t xml:space="preserve">  By measuring the K</w:t>
      </w:r>
      <w:r w:rsidRPr="0053311A">
        <w:rPr>
          <w:rFonts w:ascii="Symbol" w:hAnsi="Symbol"/>
          <w:vertAlign w:val="subscript"/>
        </w:rPr>
        <w:t>a</w:t>
      </w:r>
      <w:r>
        <w:t xml:space="preserve"> and L</w:t>
      </w:r>
      <w:r w:rsidRPr="0053311A">
        <w:rPr>
          <w:rFonts w:ascii="Symbol" w:hAnsi="Symbol"/>
          <w:vertAlign w:val="subscript"/>
        </w:rPr>
        <w:t>a</w:t>
      </w:r>
      <w:r>
        <w:t xml:space="preserve"> x-ray lines characteristic of </w:t>
      </w:r>
      <w:r w:rsidR="0053311A">
        <w:t>38</w:t>
      </w:r>
      <w:r>
        <w:t xml:space="preserve"> elements in 1913-1914, Henry Moseley was able to make a powerful argument that the atomic number of an element in the periodic table was equal to the number of positive electric charges in the atomic nucleus of the element. This is something we </w:t>
      </w:r>
      <w:r w:rsidR="000833EA">
        <w:t xml:space="preserve">now </w:t>
      </w:r>
      <w:r>
        <w:t xml:space="preserve">take for granted. Before Moseley’s work, the atomic number was seen by many as an ordering number </w:t>
      </w:r>
      <w:r w:rsidR="0053311A">
        <w:t xml:space="preserve">from light to heavy atoms </w:t>
      </w:r>
      <w:r>
        <w:t xml:space="preserve">with no </w:t>
      </w:r>
      <w:r w:rsidR="0053311A">
        <w:t>obvious</w:t>
      </w:r>
      <w:r>
        <w:t xml:space="preserve"> significance. When Mendeleev first constructed the periodic table of elements in 1869 (with a revision in 1871), he ordered the elements from lowest to highest</w:t>
      </w:r>
      <w:r w:rsidR="0053311A">
        <w:t xml:space="preserve"> </w:t>
      </w:r>
      <w:r w:rsidR="003069E7">
        <w:t xml:space="preserve">atomic mass </w:t>
      </w:r>
      <w:r w:rsidR="0053311A">
        <w:t xml:space="preserve">with several gaps and occasional swaps, </w:t>
      </w:r>
      <w:r w:rsidR="0053311A" w:rsidRPr="0053311A">
        <w:rPr>
          <w:i/>
          <w:iCs/>
        </w:rPr>
        <w:t>e.</w:t>
      </w:r>
      <w:r w:rsidR="00F659A1">
        <w:rPr>
          <w:i/>
          <w:iCs/>
        </w:rPr>
        <w:t xml:space="preserve"> </w:t>
      </w:r>
      <w:r w:rsidR="0053311A" w:rsidRPr="0053311A">
        <w:rPr>
          <w:i/>
          <w:iCs/>
        </w:rPr>
        <w:t>g</w:t>
      </w:r>
      <w:r w:rsidR="0053311A">
        <w:t>. cobalt and nickel, to make sure that elements in columns had similar chemical properties.</w:t>
      </w:r>
    </w:p>
    <w:p w14:paraId="79CE58BC" w14:textId="0AD090F7" w:rsidR="008A22C8" w:rsidRDefault="003069E7">
      <w:r>
        <w:t xml:space="preserve">  </w:t>
      </w:r>
    </w:p>
    <w:p w14:paraId="7E560D0C" w14:textId="3F54C51E" w:rsidR="003069E7" w:rsidRDefault="003069E7">
      <w:r>
        <w:t xml:space="preserve">  Antonius van </w:t>
      </w:r>
      <w:proofErr w:type="spellStart"/>
      <w:r>
        <w:t>der</w:t>
      </w:r>
      <w:proofErr w:type="spellEnd"/>
      <w:r>
        <w:t xml:space="preserve"> Broek suggested, based on Geiger and Marsden’s data of Rutherford scattering of </w:t>
      </w:r>
      <w:r w:rsidRPr="003069E7">
        <w:rPr>
          <w:rFonts w:ascii="Symbol" w:hAnsi="Symbol"/>
        </w:rPr>
        <w:t>a</w:t>
      </w:r>
      <w:r>
        <w:t xml:space="preserve">-particles by metal foils, that the atomic number of an element, rather than atomic mass, is an indicator of the element’s </w:t>
      </w:r>
      <w:r w:rsidR="008702B4">
        <w:t xml:space="preserve">positive </w:t>
      </w:r>
      <w:r>
        <w:t>nuclear charge ((</w:t>
      </w:r>
      <w:r w:rsidRPr="003069E7">
        <w:rPr>
          <w:i/>
          <w:iCs/>
        </w:rPr>
        <w:t>Nature</w:t>
      </w:r>
      <w:r>
        <w:t xml:space="preserve">, </w:t>
      </w:r>
      <w:r w:rsidRPr="003069E7">
        <w:rPr>
          <w:b/>
          <w:bCs/>
        </w:rPr>
        <w:t>92</w:t>
      </w:r>
      <w:r>
        <w:t xml:space="preserve"> (1913), 372 f.). Moseley set out to examine this suggestion. His evidence from measurements of the characteristic K and L x-ray wavelengths of 38 elements convinced scientists of the truth of this idea.</w:t>
      </w:r>
    </w:p>
    <w:p w14:paraId="1FCE024B" w14:textId="3D3AB37D" w:rsidR="008A22C8" w:rsidRDefault="008A22C8"/>
    <w:p w14:paraId="5E9FEE05" w14:textId="64AC1B90" w:rsidR="008A22C8" w:rsidRPr="00D84607" w:rsidRDefault="008A22C8">
      <w:pPr>
        <w:rPr>
          <w:color w:val="0070C0"/>
        </w:rPr>
      </w:pPr>
      <w:r w:rsidRPr="00D84607">
        <w:rPr>
          <w:color w:val="0070C0"/>
        </w:rPr>
        <w:t xml:space="preserve">Use the data in the Excel spreadsheet </w:t>
      </w:r>
      <w:r w:rsidR="00F659A1" w:rsidRPr="00D84607">
        <w:rPr>
          <w:color w:val="0070C0"/>
        </w:rPr>
        <w:t>“</w:t>
      </w:r>
      <w:r w:rsidRPr="00D84607">
        <w:rPr>
          <w:color w:val="0070C0"/>
        </w:rPr>
        <w:t>Henry Moseley Data-stu.xlsx” for the calculations below.</w:t>
      </w:r>
    </w:p>
    <w:p w14:paraId="4C427D39" w14:textId="77777777" w:rsidR="006C5DA1" w:rsidRDefault="006C5DA1"/>
    <w:p w14:paraId="1351EEBE" w14:textId="0D8320E7" w:rsidR="008A22C8" w:rsidRPr="006C5DA1" w:rsidRDefault="006C5DA1">
      <w:pPr>
        <w:rPr>
          <w:b/>
          <w:bCs/>
        </w:rPr>
      </w:pPr>
      <w:r w:rsidRPr="006C5DA1">
        <w:rPr>
          <w:b/>
          <w:bCs/>
        </w:rPr>
        <w:t>Part A</w:t>
      </w:r>
    </w:p>
    <w:p w14:paraId="10049DC0" w14:textId="5ED0725F" w:rsidR="008A22C8" w:rsidRDefault="008A22C8" w:rsidP="006D3675">
      <w:pPr>
        <w:ind w:left="288" w:hanging="288"/>
      </w:pPr>
      <w:r>
        <w:t xml:space="preserve">1. For the 10 elements in </w:t>
      </w:r>
      <w:r w:rsidRPr="000966BD">
        <w:rPr>
          <w:b/>
          <w:bCs/>
        </w:rPr>
        <w:t>Part A</w:t>
      </w:r>
      <w:r>
        <w:t xml:space="preserve">, calculate wavelengths </w:t>
      </w:r>
      <w:r w:rsidRPr="008A22C8">
        <w:rPr>
          <w:rFonts w:ascii="Symbol" w:hAnsi="Symbol"/>
          <w:i/>
          <w:iCs/>
        </w:rPr>
        <w:t>l</w:t>
      </w:r>
      <w:r w:rsidRPr="008A22C8">
        <w:rPr>
          <w:vertAlign w:val="subscript"/>
        </w:rPr>
        <w:t>2</w:t>
      </w:r>
      <w:r>
        <w:t xml:space="preserve"> and </w:t>
      </w:r>
      <w:r w:rsidRPr="008A22C8">
        <w:rPr>
          <w:rFonts w:ascii="Symbol" w:hAnsi="Symbol"/>
          <w:i/>
          <w:iCs/>
        </w:rPr>
        <w:t>l</w:t>
      </w:r>
      <w:r w:rsidRPr="008A22C8">
        <w:rPr>
          <w:vertAlign w:val="subscript"/>
        </w:rPr>
        <w:t>3</w:t>
      </w:r>
      <w:r>
        <w:t xml:space="preserve"> of the second and third order </w:t>
      </w:r>
      <w:r w:rsidR="002D6848">
        <w:t>K</w:t>
      </w:r>
      <w:r w:rsidR="002D6848" w:rsidRPr="0053311A">
        <w:rPr>
          <w:rFonts w:ascii="Symbol" w:hAnsi="Symbol"/>
          <w:vertAlign w:val="subscript"/>
        </w:rPr>
        <w:t>a</w:t>
      </w:r>
      <w:r w:rsidR="002D6848">
        <w:t xml:space="preserve"> </w:t>
      </w:r>
      <w:r>
        <w:t>Bragg spectra from Moseley’s angle measurements.</w:t>
      </w:r>
    </w:p>
    <w:p w14:paraId="738B0143" w14:textId="36BC606D" w:rsidR="008A22C8" w:rsidRDefault="008A22C8"/>
    <w:p w14:paraId="73CC1487" w14:textId="2ED341E1" w:rsidR="008A22C8" w:rsidRPr="006D3675" w:rsidRDefault="008A22C8" w:rsidP="006D3675">
      <w:pPr>
        <w:ind w:left="288" w:hanging="288"/>
      </w:pPr>
      <w:r>
        <w:t xml:space="preserve">2. State conclusions you draw from a comparison of the </w:t>
      </w:r>
      <w:r w:rsidR="002D6848">
        <w:t xml:space="preserve">of the </w:t>
      </w:r>
      <w:r w:rsidR="006D3675">
        <w:t xml:space="preserve">two wavelength values. </w:t>
      </w:r>
      <w:r w:rsidR="006D3675">
        <w:br/>
        <w:t xml:space="preserve">(Moseley used the </w:t>
      </w:r>
      <w:r w:rsidR="006D3675" w:rsidRPr="008A22C8">
        <w:rPr>
          <w:rFonts w:ascii="Symbol" w:hAnsi="Symbol"/>
          <w:i/>
          <w:iCs/>
        </w:rPr>
        <w:t>l</w:t>
      </w:r>
      <w:r w:rsidR="006D3675" w:rsidRPr="008A22C8">
        <w:rPr>
          <w:vertAlign w:val="subscript"/>
        </w:rPr>
        <w:t>3</w:t>
      </w:r>
      <w:r w:rsidR="006D3675">
        <w:t xml:space="preserve"> value in his calculations because it was the brighte</w:t>
      </w:r>
      <w:r w:rsidR="00500F13">
        <w:t>r</w:t>
      </w:r>
      <w:r w:rsidR="006D3675">
        <w:t xml:space="preserve"> </w:t>
      </w:r>
      <w:r w:rsidR="00500F13">
        <w:t xml:space="preserve">of the two orders of the </w:t>
      </w:r>
      <w:r w:rsidR="006D3675">
        <w:t>K</w:t>
      </w:r>
      <w:r w:rsidR="006D3675" w:rsidRPr="0053311A">
        <w:rPr>
          <w:rFonts w:ascii="Symbol" w:hAnsi="Symbol"/>
          <w:vertAlign w:val="subscript"/>
        </w:rPr>
        <w:t>a</w:t>
      </w:r>
      <w:r w:rsidR="006D3675">
        <w:t xml:space="preserve"> line</w:t>
      </w:r>
      <w:r w:rsidR="00500F13">
        <w:t>, scattered at a greater angle, and had less measurement uncertainty</w:t>
      </w:r>
      <w:r w:rsidR="006D3675">
        <w:t>.)</w:t>
      </w:r>
    </w:p>
    <w:p w14:paraId="5277050E" w14:textId="3B09CF9D" w:rsidR="006D3675" w:rsidRDefault="006D3675"/>
    <w:p w14:paraId="026E9899" w14:textId="67E0E1E6" w:rsidR="006D3675" w:rsidRDefault="006D3675"/>
    <w:p w14:paraId="394716DD" w14:textId="7744F2C0" w:rsidR="006D3675" w:rsidRDefault="006D3675"/>
    <w:p w14:paraId="2B21A11E" w14:textId="02CB4506" w:rsidR="006D3675" w:rsidRDefault="006D3675"/>
    <w:p w14:paraId="4B23A9FB" w14:textId="77777777" w:rsidR="000966BD" w:rsidRDefault="000966BD"/>
    <w:p w14:paraId="070BE787" w14:textId="77777777" w:rsidR="000966BD" w:rsidRDefault="000966BD"/>
    <w:p w14:paraId="52C7D0F8" w14:textId="56A8AD1C" w:rsidR="006D3675" w:rsidRDefault="006D3675"/>
    <w:p w14:paraId="2005DE0B" w14:textId="321AE0BF" w:rsidR="006D3675" w:rsidRDefault="006D3675" w:rsidP="006D3675">
      <w:pPr>
        <w:ind w:left="288" w:hanging="288"/>
      </w:pPr>
      <w:r>
        <w:t>3. Calculate wavelength uncertainties that result from Moseley’s 0.1</w:t>
      </w:r>
      <w:r>
        <w:sym w:font="Symbol" w:char="F0B0"/>
      </w:r>
      <w:r>
        <w:t xml:space="preserve"> angle uncertainty.</w:t>
      </w:r>
    </w:p>
    <w:p w14:paraId="734B649C" w14:textId="1A4D96D9" w:rsidR="006D3675" w:rsidRDefault="006D3675"/>
    <w:p w14:paraId="2DA0D0C2" w14:textId="6EBDE1FC" w:rsidR="000966BD" w:rsidRDefault="000966BD"/>
    <w:p w14:paraId="05936661" w14:textId="77777777" w:rsidR="000966BD" w:rsidRDefault="000966BD"/>
    <w:p w14:paraId="6EA5074E" w14:textId="77777777" w:rsidR="000966BD" w:rsidRDefault="000966BD"/>
    <w:p w14:paraId="287149B6" w14:textId="1A8938E9" w:rsidR="006D3675" w:rsidRDefault="006D3675" w:rsidP="003069E7">
      <w:pPr>
        <w:ind w:left="432" w:hanging="432"/>
      </w:pPr>
      <w:r>
        <w:lastRenderedPageBreak/>
        <w:t xml:space="preserve">4. a. As a check on Moseley’s measurement, calculate the energy of the x-ray photons corresponding to the </w:t>
      </w:r>
      <w:r w:rsidRPr="008A22C8">
        <w:rPr>
          <w:rFonts w:ascii="Symbol" w:hAnsi="Symbol"/>
          <w:i/>
          <w:iCs/>
        </w:rPr>
        <w:t>l</w:t>
      </w:r>
      <w:r w:rsidRPr="008A22C8">
        <w:rPr>
          <w:vertAlign w:val="subscript"/>
        </w:rPr>
        <w:t>3</w:t>
      </w:r>
      <w:r>
        <w:t xml:space="preserve"> wavelength values. </w:t>
      </w:r>
    </w:p>
    <w:p w14:paraId="72B7120D" w14:textId="78AD0883" w:rsidR="006D3675" w:rsidRDefault="006D3675"/>
    <w:p w14:paraId="212C8A65" w14:textId="77777777" w:rsidR="006C0740" w:rsidRDefault="006C0740"/>
    <w:p w14:paraId="4B72713B" w14:textId="43A9490B" w:rsidR="006D3675" w:rsidRDefault="006D3675" w:rsidP="003069E7">
      <w:pPr>
        <w:ind w:left="504" w:hanging="216"/>
        <w:rPr>
          <w:rFonts w:cstheme="minorHAnsi"/>
        </w:rPr>
      </w:pPr>
      <w:r>
        <w:t>b. Look up</w:t>
      </w:r>
      <w:r w:rsidR="006C5DA1">
        <w:t>,</w:t>
      </w:r>
      <w:r>
        <w:t xml:space="preserve"> and enter in the spreadsheet, the modern measured value of the K</w:t>
      </w:r>
      <w:r w:rsidRPr="0053311A">
        <w:rPr>
          <w:rFonts w:ascii="Symbol" w:hAnsi="Symbol"/>
          <w:vertAlign w:val="subscript"/>
        </w:rPr>
        <w:t>a</w:t>
      </w:r>
      <w:r>
        <w:rPr>
          <w:rFonts w:cstheme="minorHAnsi"/>
        </w:rPr>
        <w:t xml:space="preserve"> photon energies from the Lawrence Berkeley </w:t>
      </w:r>
      <w:r w:rsidR="006C5DA1">
        <w:rPr>
          <w:rFonts w:cstheme="minorHAnsi"/>
        </w:rPr>
        <w:t>L</w:t>
      </w:r>
      <w:r>
        <w:rPr>
          <w:rFonts w:cstheme="minorHAnsi"/>
        </w:rPr>
        <w:t>ab X-ray Data Book</w:t>
      </w:r>
      <w:r w:rsidR="000966BD">
        <w:rPr>
          <w:rFonts w:cstheme="minorHAnsi"/>
        </w:rPr>
        <w:t>let</w:t>
      </w:r>
      <w:r>
        <w:rPr>
          <w:rFonts w:cstheme="minorHAnsi"/>
        </w:rPr>
        <w:t xml:space="preserve"> </w:t>
      </w:r>
      <w:hyperlink r:id="rId4" w:history="1">
        <w:r w:rsidRPr="007C0799">
          <w:rPr>
            <w:rStyle w:val="Hyperlink"/>
            <w:rFonts w:cstheme="minorHAnsi"/>
          </w:rPr>
          <w:t>https://xdb.lbl.gov</w:t>
        </w:r>
      </w:hyperlink>
      <w:r>
        <w:rPr>
          <w:rFonts w:cstheme="minorHAnsi"/>
        </w:rPr>
        <w:t>.</w:t>
      </w:r>
    </w:p>
    <w:p w14:paraId="66AC7013" w14:textId="77777777" w:rsidR="006C0740" w:rsidRDefault="006C0740" w:rsidP="006C0740">
      <w:pPr>
        <w:ind w:left="720" w:hanging="216"/>
        <w:rPr>
          <w:rFonts w:cstheme="minorHAnsi"/>
        </w:rPr>
      </w:pPr>
      <w:r>
        <w:rPr>
          <w:rFonts w:cstheme="minorHAnsi"/>
        </w:rPr>
        <w:t>[Click the element symbol in the Periodic Table icon on the website opening page.]</w:t>
      </w:r>
    </w:p>
    <w:p w14:paraId="16465D60" w14:textId="44C60175" w:rsidR="006D3675" w:rsidRDefault="006D3675">
      <w:pPr>
        <w:rPr>
          <w:rFonts w:cstheme="minorHAnsi"/>
        </w:rPr>
      </w:pPr>
    </w:p>
    <w:p w14:paraId="7B32CB41" w14:textId="77777777" w:rsidR="006C0740" w:rsidRDefault="006C0740">
      <w:pPr>
        <w:rPr>
          <w:rFonts w:cstheme="minorHAnsi"/>
        </w:rPr>
      </w:pPr>
    </w:p>
    <w:p w14:paraId="393B6535" w14:textId="7CF1A65F" w:rsidR="006D3675" w:rsidRDefault="006D3675" w:rsidP="00AD4DC2">
      <w:pPr>
        <w:ind w:left="288"/>
        <w:rPr>
          <w:rFonts w:cstheme="minorHAnsi"/>
        </w:rPr>
      </w:pPr>
      <w:r>
        <w:rPr>
          <w:rFonts w:cstheme="minorHAnsi"/>
        </w:rPr>
        <w:t xml:space="preserve">c. What is </w:t>
      </w:r>
      <w:r w:rsidRPr="00AD4DC2">
        <w:t>the</w:t>
      </w:r>
      <w:r>
        <w:rPr>
          <w:rFonts w:cstheme="minorHAnsi"/>
        </w:rPr>
        <w:t xml:space="preserve"> largest fractional difference (LBL – </w:t>
      </w:r>
      <w:r w:rsidRPr="006D3675">
        <w:t>Moseley</w:t>
      </w:r>
      <w:r>
        <w:rPr>
          <w:rFonts w:cstheme="minorHAnsi"/>
        </w:rPr>
        <w:t>)/LBL?</w:t>
      </w:r>
    </w:p>
    <w:p w14:paraId="5D8896DA" w14:textId="506406C8" w:rsidR="006D3675" w:rsidRDefault="006D3675">
      <w:pPr>
        <w:rPr>
          <w:rFonts w:cstheme="minorHAnsi"/>
        </w:rPr>
      </w:pPr>
    </w:p>
    <w:p w14:paraId="660AA90D" w14:textId="77777777" w:rsidR="006C5DA1" w:rsidRDefault="006C5DA1">
      <w:pPr>
        <w:rPr>
          <w:rFonts w:cstheme="minorHAnsi"/>
        </w:rPr>
      </w:pPr>
    </w:p>
    <w:p w14:paraId="6178D103" w14:textId="0158A7A6" w:rsidR="004A2653" w:rsidRDefault="006D3675" w:rsidP="00AD4DC2">
      <w:pPr>
        <w:ind w:left="288" w:hanging="288"/>
        <w:rPr>
          <w:rFonts w:eastAsiaTheme="minorEastAsia" w:cstheme="minorHAnsi"/>
        </w:rPr>
      </w:pPr>
      <w:r>
        <w:rPr>
          <w:rFonts w:cstheme="minorHAnsi"/>
        </w:rPr>
        <w:t xml:space="preserve">5. </w:t>
      </w:r>
      <w:r w:rsidR="00500F13">
        <w:rPr>
          <w:rFonts w:cstheme="minorHAnsi"/>
        </w:rPr>
        <w:t>Shortly before Moseley’s work, i</w:t>
      </w:r>
      <w:r>
        <w:rPr>
          <w:rFonts w:cstheme="minorHAnsi"/>
        </w:rPr>
        <w:t xml:space="preserve">n 1913 Niels Bohr developed a </w:t>
      </w:r>
      <w:r w:rsidR="00500F13">
        <w:rPr>
          <w:rFonts w:cstheme="minorHAnsi"/>
        </w:rPr>
        <w:t xml:space="preserve">semi-classical </w:t>
      </w:r>
      <w:r>
        <w:rPr>
          <w:rFonts w:cstheme="minorHAnsi"/>
        </w:rPr>
        <w:t xml:space="preserve">theory for the </w:t>
      </w:r>
      <w:r w:rsidRPr="00AD4DC2">
        <w:t>wavelengths</w:t>
      </w:r>
      <w:r>
        <w:rPr>
          <w:rFonts w:cstheme="minorHAnsi"/>
        </w:rPr>
        <w:t xml:space="preserve"> </w:t>
      </w:r>
      <w:r w:rsidR="004A2653">
        <w:rPr>
          <w:rFonts w:cstheme="minorHAnsi"/>
        </w:rPr>
        <w:t xml:space="preserve">of radiation </w:t>
      </w:r>
      <w:r>
        <w:rPr>
          <w:rFonts w:cstheme="minorHAnsi"/>
        </w:rPr>
        <w:t xml:space="preserve">emitted by single electron atoms. </w:t>
      </w:r>
      <w:r w:rsidR="004A2653">
        <w:rPr>
          <w:rFonts w:cstheme="minorHAnsi"/>
        </w:rPr>
        <w:t>W</w:t>
      </w:r>
      <w:r>
        <w:rPr>
          <w:rFonts w:cstheme="minorHAnsi"/>
        </w:rPr>
        <w:t xml:space="preserve">avelengths </w:t>
      </w:r>
      <w:r w:rsidR="004A2653">
        <w:rPr>
          <w:rFonts w:cstheme="minorHAnsi"/>
        </w:rPr>
        <w:t>(</w:t>
      </w:r>
      <w:r w:rsidR="004A2653" w:rsidRPr="004A2653">
        <w:rPr>
          <w:rFonts w:ascii="Symbol" w:hAnsi="Symbol" w:cstheme="minorHAnsi"/>
          <w:i/>
          <w:iCs/>
        </w:rPr>
        <w:t>l</w:t>
      </w:r>
      <w:r w:rsidR="004A2653">
        <w:rPr>
          <w:rFonts w:cstheme="minorHAnsi"/>
        </w:rPr>
        <w:t xml:space="preserve">) </w:t>
      </w:r>
      <w:r>
        <w:rPr>
          <w:rFonts w:cstheme="minorHAnsi"/>
        </w:rPr>
        <w:t xml:space="preserve">emitted in transitions </w:t>
      </w:r>
      <w:r w:rsidR="004A2653">
        <w:rPr>
          <w:rFonts w:cstheme="minorHAnsi"/>
        </w:rPr>
        <w:t xml:space="preserve">between energy state </w:t>
      </w:r>
      <w:r w:rsidR="004A2653" w:rsidRPr="004A2653">
        <w:rPr>
          <w:rFonts w:cstheme="minorHAnsi"/>
          <w:i/>
          <w:iCs/>
        </w:rPr>
        <w:t>n</w:t>
      </w:r>
      <w:r w:rsidR="004A2653" w:rsidRPr="004A2653">
        <w:rPr>
          <w:rFonts w:cstheme="minorHAnsi"/>
          <w:vertAlign w:val="subscript"/>
        </w:rPr>
        <w:t>2</w:t>
      </w:r>
      <w:r w:rsidR="004A2653">
        <w:rPr>
          <w:rFonts w:cstheme="minorHAnsi"/>
        </w:rPr>
        <w:t xml:space="preserve"> and energy state </w:t>
      </w:r>
      <w:r w:rsidR="004A2653" w:rsidRPr="004A2653">
        <w:rPr>
          <w:rFonts w:cstheme="minorHAnsi"/>
          <w:i/>
          <w:iCs/>
        </w:rPr>
        <w:t>n</w:t>
      </w:r>
      <w:r w:rsidR="004A2653" w:rsidRPr="004A2653">
        <w:rPr>
          <w:rFonts w:cstheme="minorHAnsi"/>
          <w:vertAlign w:val="subscript"/>
        </w:rPr>
        <w:t>1</w:t>
      </w:r>
      <w:r w:rsidR="004A2653">
        <w:rPr>
          <w:rFonts w:cstheme="minorHAnsi"/>
        </w:rPr>
        <w:t xml:space="preserve"> </w:t>
      </w:r>
      <w:r w:rsidR="00AD4DC2">
        <w:rPr>
          <w:rFonts w:cstheme="minorHAnsi"/>
        </w:rPr>
        <w:t>for</w:t>
      </w:r>
      <w:r>
        <w:rPr>
          <w:rFonts w:cstheme="minorHAnsi"/>
        </w:rPr>
        <w:t xml:space="preserve"> a single electron </w:t>
      </w:r>
      <w:r w:rsidR="004A2653">
        <w:rPr>
          <w:rFonts w:cstheme="minorHAnsi"/>
        </w:rPr>
        <w:t>with negligible mass (</w:t>
      </w:r>
      <w:r w:rsidR="004A2653" w:rsidRPr="004A2653">
        <w:rPr>
          <w:rFonts w:cstheme="minorHAnsi"/>
          <w:i/>
          <w:iCs/>
        </w:rPr>
        <w:t>m</w:t>
      </w:r>
      <w:r w:rsidR="004A2653" w:rsidRPr="004A2653">
        <w:rPr>
          <w:rFonts w:cstheme="minorHAnsi"/>
          <w:vertAlign w:val="subscript"/>
        </w:rPr>
        <w:t>e</w:t>
      </w:r>
      <w:r w:rsidR="004A2653">
        <w:rPr>
          <w:rFonts w:cstheme="minorHAnsi"/>
        </w:rPr>
        <w:t xml:space="preserve">) </w:t>
      </w:r>
      <w:r>
        <w:rPr>
          <w:rFonts w:cstheme="minorHAnsi"/>
        </w:rPr>
        <w:t>orbiting an atom with nucl</w:t>
      </w:r>
      <w:r w:rsidR="004A2653">
        <w:rPr>
          <w:rFonts w:cstheme="minorHAnsi"/>
        </w:rPr>
        <w:t xml:space="preserve">ear mass </w:t>
      </w:r>
      <w:r w:rsidR="004A2653" w:rsidRPr="004A2653">
        <w:rPr>
          <w:rFonts w:cstheme="minorHAnsi"/>
          <w:i/>
          <w:iCs/>
        </w:rPr>
        <w:t>M</w:t>
      </w:r>
      <w:r>
        <w:rPr>
          <w:rFonts w:cstheme="minorHAnsi"/>
        </w:rPr>
        <w:t xml:space="preserve"> </w:t>
      </w:r>
      <w:r w:rsidR="00AD4DC2">
        <w:rPr>
          <w:rFonts w:cstheme="minorHAnsi"/>
        </w:rPr>
        <w:t>are</w:t>
      </w:r>
      <w:r w:rsidR="004A2653">
        <w:rPr>
          <w:rFonts w:cstheme="minorHAnsi"/>
        </w:rPr>
        <w:t xml:space="preserve"> given by</w:t>
      </w:r>
      <w:r w:rsidR="004A2653">
        <w:rPr>
          <w:rFonts w:cstheme="minorHAnsi"/>
        </w:rPr>
        <w:tab/>
      </w:r>
      <m:oMath>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λ</m:t>
            </m:r>
          </m:den>
        </m:f>
        <m:r>
          <w:rPr>
            <w:rFonts w:ascii="Cambria Math" w:hAnsi="Cambria Math" w:cstheme="minorHAnsi"/>
          </w:rPr>
          <m:t>=R</m:t>
        </m:r>
        <m:sSup>
          <m:sSupPr>
            <m:ctrlPr>
              <w:rPr>
                <w:rFonts w:ascii="Cambria Math" w:hAnsi="Cambria Math" w:cstheme="minorHAnsi"/>
                <w:i/>
              </w:rPr>
            </m:ctrlPr>
          </m:sSupPr>
          <m:e>
            <m:r>
              <w:rPr>
                <w:rFonts w:ascii="Cambria Math" w:hAnsi="Cambria Math" w:cstheme="minorHAnsi"/>
              </w:rPr>
              <m:t>Z</m:t>
            </m:r>
          </m:e>
          <m:sup>
            <m:r>
              <w:rPr>
                <w:rFonts w:ascii="Cambria Math" w:hAnsi="Cambria Math" w:cstheme="minorHAnsi"/>
              </w:rPr>
              <m:t>2</m:t>
            </m:r>
          </m:sup>
        </m:sSup>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num>
              <m:den>
                <m:sSubSup>
                  <m:sSubSupPr>
                    <m:ctrlPr>
                      <w:rPr>
                        <w:rFonts w:ascii="Cambria Math" w:hAnsi="Cambria Math" w:cstheme="minorHAnsi"/>
                        <w:i/>
                      </w:rPr>
                    </m:ctrlPr>
                  </m:sSubSupPr>
                  <m:e>
                    <m:r>
                      <w:rPr>
                        <w:rFonts w:ascii="Cambria Math" w:hAnsi="Cambria Math" w:cstheme="minorHAnsi"/>
                      </w:rPr>
                      <m:t>n</m:t>
                    </m:r>
                  </m:e>
                  <m:sub>
                    <m:r>
                      <w:rPr>
                        <w:rFonts w:ascii="Cambria Math" w:hAnsi="Cambria Math" w:cstheme="minorHAnsi"/>
                      </w:rPr>
                      <m:t>1</m:t>
                    </m:r>
                  </m:sub>
                  <m:sup>
                    <m:r>
                      <w:rPr>
                        <w:rFonts w:ascii="Cambria Math" w:hAnsi="Cambria Math" w:cstheme="minorHAnsi"/>
                      </w:rPr>
                      <m:t>2</m:t>
                    </m:r>
                  </m:sup>
                </m:sSubSup>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sSubSup>
                  <m:sSubSupPr>
                    <m:ctrlPr>
                      <w:rPr>
                        <w:rFonts w:ascii="Cambria Math" w:hAnsi="Cambria Math" w:cstheme="minorHAnsi"/>
                        <w:i/>
                      </w:rPr>
                    </m:ctrlPr>
                  </m:sSubSupPr>
                  <m:e>
                    <m:r>
                      <w:rPr>
                        <w:rFonts w:ascii="Cambria Math" w:hAnsi="Cambria Math" w:cstheme="minorHAnsi"/>
                      </w:rPr>
                      <m:t>n</m:t>
                    </m:r>
                  </m:e>
                  <m:sub>
                    <m:r>
                      <w:rPr>
                        <w:rFonts w:ascii="Cambria Math" w:hAnsi="Cambria Math" w:cstheme="minorHAnsi"/>
                      </w:rPr>
                      <m:t>2</m:t>
                    </m:r>
                  </m:sub>
                  <m:sup>
                    <m:r>
                      <w:rPr>
                        <w:rFonts w:ascii="Cambria Math" w:hAnsi="Cambria Math" w:cstheme="minorHAnsi"/>
                      </w:rPr>
                      <m:t>2</m:t>
                    </m:r>
                  </m:sup>
                </m:sSubSup>
              </m:den>
            </m:f>
          </m:e>
        </m:d>
      </m:oMath>
      <w:r w:rsidR="004A2653">
        <w:rPr>
          <w:rFonts w:eastAsiaTheme="minorEastAsia" w:cstheme="minorHAnsi"/>
        </w:rPr>
        <w:t xml:space="preserve"> , where </w:t>
      </w:r>
      <w:r w:rsidR="00500F13">
        <w:rPr>
          <w:rFonts w:eastAsiaTheme="minorEastAsia" w:cstheme="minorHAnsi"/>
        </w:rPr>
        <w:br/>
      </w:r>
      <w:r w:rsidR="004A2653" w:rsidRPr="00AD4DC2">
        <w:rPr>
          <w:rFonts w:eastAsiaTheme="minorEastAsia" w:cstheme="minorHAnsi"/>
          <w:i/>
          <w:iCs/>
        </w:rPr>
        <w:t>R</w:t>
      </w:r>
      <w:r w:rsidR="004A2653">
        <w:rPr>
          <w:rFonts w:eastAsiaTheme="minorEastAsia" w:cstheme="minorHAnsi"/>
        </w:rPr>
        <w:t xml:space="preserve"> = Rydberg constant, </w:t>
      </w:r>
      <w:r w:rsidR="004A2653" w:rsidRPr="00AD4DC2">
        <w:rPr>
          <w:rFonts w:eastAsiaTheme="minorEastAsia" w:cstheme="minorHAnsi"/>
          <w:i/>
          <w:iCs/>
        </w:rPr>
        <w:t>Z</w:t>
      </w:r>
      <w:r w:rsidR="004A2653">
        <w:rPr>
          <w:rFonts w:eastAsiaTheme="minorEastAsia" w:cstheme="minorHAnsi"/>
        </w:rPr>
        <w:t xml:space="preserve"> =number of positive nuclear charges. </w:t>
      </w:r>
      <w:r w:rsidR="004A2653">
        <w:rPr>
          <w:rFonts w:cstheme="minorHAnsi"/>
        </w:rPr>
        <w:t xml:space="preserve">The Rydberg constant is </w:t>
      </w:r>
      <w:r w:rsidR="00500F13">
        <w:rPr>
          <w:rFonts w:cstheme="minorHAnsi"/>
        </w:rPr>
        <w:br/>
      </w:r>
      <w:r w:rsidR="00500F13">
        <w:rPr>
          <w:rFonts w:cstheme="minorHAnsi"/>
        </w:rPr>
        <w:tab/>
      </w:r>
      <w:r w:rsidR="00500F13">
        <w:rPr>
          <w:rFonts w:cstheme="minorHAnsi"/>
        </w:rPr>
        <w:tab/>
      </w:r>
      <w:r w:rsidR="00500F13">
        <w:rPr>
          <w:rFonts w:cstheme="minorHAnsi"/>
        </w:rPr>
        <w:tab/>
      </w:r>
      <w:r w:rsidR="00500F13">
        <w:rPr>
          <w:rFonts w:cstheme="minorHAnsi"/>
        </w:rPr>
        <w:tab/>
      </w:r>
      <m:oMath>
        <m:r>
          <w:rPr>
            <w:rFonts w:ascii="Cambria Math" w:hAnsi="Cambria Math" w:cstheme="minorHAnsi"/>
          </w:rPr>
          <m:t>R=</m:t>
        </m:r>
        <m:f>
          <m:fPr>
            <m:ctrlPr>
              <w:rPr>
                <w:rFonts w:ascii="Cambria Math" w:hAnsi="Cambria Math" w:cstheme="minorHAnsi"/>
                <w:i/>
              </w:rPr>
            </m:ctrlPr>
          </m:fPr>
          <m:num>
            <m:sSubSup>
              <m:sSubSupPr>
                <m:ctrlPr>
                  <w:rPr>
                    <w:rFonts w:ascii="Cambria Math" w:hAnsi="Cambria Math" w:cstheme="minorHAnsi"/>
                    <w:i/>
                  </w:rPr>
                </m:ctrlPr>
              </m:sSubSupPr>
              <m:e>
                <m:r>
                  <w:rPr>
                    <w:rFonts w:ascii="Cambria Math" w:hAnsi="Cambria Math" w:cstheme="minorHAnsi"/>
                  </w:rPr>
                  <m:t>q</m:t>
                </m:r>
              </m:e>
              <m:sub>
                <m:r>
                  <m:rPr>
                    <m:nor/>
                  </m:rPr>
                  <w:rPr>
                    <w:rFonts w:ascii="Cambria Math" w:hAnsi="Cambria Math" w:cstheme="minorHAnsi"/>
                  </w:rPr>
                  <m:t>e</m:t>
                </m:r>
              </m:sub>
              <m:sup>
                <m:r>
                  <w:rPr>
                    <w:rFonts w:ascii="Cambria Math" w:hAnsi="Cambria Math" w:cstheme="minorHAnsi"/>
                  </w:rPr>
                  <m:t>4</m:t>
                </m:r>
              </m:sup>
            </m:sSubSup>
            <m:sSub>
              <m:sSubPr>
                <m:ctrlPr>
                  <w:rPr>
                    <w:rFonts w:ascii="Cambria Math" w:hAnsi="Cambria Math" w:cstheme="minorHAnsi"/>
                    <w:i/>
                  </w:rPr>
                </m:ctrlPr>
              </m:sSubPr>
              <m:e>
                <m:r>
                  <w:rPr>
                    <w:rFonts w:ascii="Cambria Math" w:hAnsi="Cambria Math" w:cstheme="minorHAnsi"/>
                  </w:rPr>
                  <m:t>m</m:t>
                </m:r>
              </m:e>
              <m:sub>
                <m:r>
                  <m:rPr>
                    <m:nor/>
                  </m:rPr>
                  <w:rPr>
                    <w:rFonts w:ascii="Cambria Math" w:hAnsi="Cambria Math" w:cstheme="minorHAnsi"/>
                  </w:rPr>
                  <m:t>e</m:t>
                </m:r>
              </m:sub>
            </m:sSub>
          </m:num>
          <m:den>
            <m:r>
              <w:rPr>
                <w:rFonts w:ascii="Cambria Math" w:hAnsi="Cambria Math" w:cstheme="minorHAnsi"/>
              </w:rPr>
              <m:t>8</m:t>
            </m:r>
            <m:sSubSup>
              <m:sSubSupPr>
                <m:ctrlPr>
                  <w:rPr>
                    <w:rFonts w:ascii="Cambria Math" w:hAnsi="Cambria Math" w:cstheme="minorHAnsi"/>
                    <w:i/>
                  </w:rPr>
                </m:ctrlPr>
              </m:sSubSupPr>
              <m:e>
                <m:r>
                  <w:rPr>
                    <w:rFonts w:ascii="Cambria Math" w:hAnsi="Cambria Math" w:cstheme="minorHAnsi"/>
                  </w:rPr>
                  <m:t>ϵ</m:t>
                </m:r>
              </m:e>
              <m:sub>
                <m:r>
                  <w:rPr>
                    <w:rFonts w:ascii="Cambria Math" w:hAnsi="Cambria Math" w:cstheme="minorHAnsi"/>
                  </w:rPr>
                  <m:t>0</m:t>
                </m:r>
              </m:sub>
              <m:sup>
                <m:r>
                  <w:rPr>
                    <w:rFonts w:ascii="Cambria Math" w:hAnsi="Cambria Math" w:cstheme="minorHAnsi"/>
                  </w:rPr>
                  <m:t>2</m:t>
                </m:r>
              </m:sup>
            </m:sSubSup>
            <m:sSup>
              <m:sSupPr>
                <m:ctrlPr>
                  <w:rPr>
                    <w:rFonts w:ascii="Cambria Math" w:hAnsi="Cambria Math" w:cstheme="minorHAnsi"/>
                    <w:i/>
                  </w:rPr>
                </m:ctrlPr>
              </m:sSupPr>
              <m:e>
                <m:r>
                  <w:rPr>
                    <w:rFonts w:ascii="Cambria Math" w:hAnsi="Cambria Math" w:cstheme="minorHAnsi"/>
                  </w:rPr>
                  <m:t>h</m:t>
                </m:r>
              </m:e>
              <m:sup>
                <m:r>
                  <w:rPr>
                    <w:rFonts w:ascii="Cambria Math" w:hAnsi="Cambria Math" w:cstheme="minorHAnsi"/>
                  </w:rPr>
                  <m:t>3</m:t>
                </m:r>
              </m:sup>
            </m:sSup>
            <m:r>
              <w:rPr>
                <w:rFonts w:ascii="Cambria Math" w:hAnsi="Cambria Math" w:cstheme="minorHAnsi"/>
              </w:rPr>
              <m:t>c</m:t>
            </m:r>
          </m:den>
        </m:f>
        <m:r>
          <w:rPr>
            <w:rFonts w:ascii="Cambria Math" w:hAnsi="Cambria Math" w:cstheme="minorHAnsi"/>
          </w:rPr>
          <m:t xml:space="preserve">=0.010973732 </m:t>
        </m:r>
        <m:r>
          <m:rPr>
            <m:nor/>
          </m:rPr>
          <w:rPr>
            <w:rFonts w:ascii="Cambria Math" w:hAnsi="Cambria Math" w:cstheme="minorHAnsi"/>
          </w:rPr>
          <m:t>n</m:t>
        </m:r>
        <m:sSup>
          <m:sSupPr>
            <m:ctrlPr>
              <w:rPr>
                <w:rFonts w:ascii="Cambria Math" w:hAnsi="Cambria Math" w:cstheme="minorHAnsi"/>
                <w:i/>
              </w:rPr>
            </m:ctrlPr>
          </m:sSupPr>
          <m:e>
            <m:r>
              <m:rPr>
                <m:nor/>
              </m:rPr>
              <w:rPr>
                <w:rFonts w:ascii="Cambria Math" w:hAnsi="Cambria Math" w:cstheme="minorHAnsi"/>
              </w:rPr>
              <m:t>m</m:t>
            </m:r>
          </m:e>
          <m:sup>
            <m:r>
              <w:rPr>
                <w:rFonts w:ascii="Cambria Math" w:hAnsi="Cambria Math" w:cstheme="minorHAnsi"/>
              </w:rPr>
              <m:t>-1</m:t>
            </m:r>
          </m:sup>
        </m:sSup>
      </m:oMath>
      <w:r w:rsidR="00AD4DC2">
        <w:rPr>
          <w:rFonts w:eastAsiaTheme="minorEastAsia" w:cstheme="minorHAnsi"/>
        </w:rPr>
        <w:t>,where</w:t>
      </w:r>
      <w:r w:rsidR="00AD4DC2">
        <w:rPr>
          <w:rFonts w:eastAsiaTheme="minorEastAsia" w:cstheme="minorHAnsi"/>
        </w:rPr>
        <w:br/>
      </w:r>
      <w:r w:rsidR="00AD4DC2">
        <w:rPr>
          <w:rFonts w:eastAsiaTheme="minorEastAsia" w:cstheme="minorHAnsi"/>
          <w:i/>
          <w:iCs/>
        </w:rPr>
        <w:tab/>
      </w:r>
      <w:proofErr w:type="spellStart"/>
      <w:r w:rsidR="00AD4DC2" w:rsidRPr="00AD4DC2">
        <w:rPr>
          <w:rFonts w:eastAsiaTheme="minorEastAsia" w:cstheme="minorHAnsi"/>
          <w:i/>
          <w:iCs/>
        </w:rPr>
        <w:t>q</w:t>
      </w:r>
      <w:r w:rsidR="00AD4DC2" w:rsidRPr="00AD4DC2">
        <w:rPr>
          <w:rFonts w:eastAsiaTheme="minorEastAsia" w:cstheme="minorHAnsi"/>
          <w:vertAlign w:val="subscript"/>
        </w:rPr>
        <w:t>e</w:t>
      </w:r>
      <w:proofErr w:type="spellEnd"/>
      <w:r w:rsidR="00AD4DC2">
        <w:rPr>
          <w:rFonts w:eastAsiaTheme="minorEastAsia" w:cstheme="minorHAnsi"/>
        </w:rPr>
        <w:t xml:space="preserve"> = elementary charge = 1.602176634 x 10</w:t>
      </w:r>
      <w:r w:rsidR="00AD4DC2" w:rsidRPr="00AD4DC2">
        <w:rPr>
          <w:rFonts w:eastAsiaTheme="minorEastAsia" w:cstheme="minorHAnsi"/>
          <w:vertAlign w:val="superscript"/>
        </w:rPr>
        <w:t>-19</w:t>
      </w:r>
      <w:r w:rsidR="00AD4DC2">
        <w:rPr>
          <w:rFonts w:eastAsiaTheme="minorEastAsia" w:cstheme="minorHAnsi"/>
        </w:rPr>
        <w:t xml:space="preserve"> C,</w:t>
      </w:r>
      <w:r w:rsidR="00AD4DC2">
        <w:rPr>
          <w:rFonts w:eastAsiaTheme="minorEastAsia" w:cstheme="minorHAnsi"/>
        </w:rPr>
        <w:tab/>
      </w:r>
      <w:r w:rsidR="00AD4DC2" w:rsidRPr="00AD4DC2">
        <w:rPr>
          <w:rFonts w:eastAsiaTheme="minorEastAsia" w:cstheme="minorHAnsi"/>
          <w:i/>
          <w:iCs/>
        </w:rPr>
        <w:t>m</w:t>
      </w:r>
      <w:r w:rsidR="00AD4DC2" w:rsidRPr="00AD4DC2">
        <w:rPr>
          <w:rFonts w:eastAsiaTheme="minorEastAsia" w:cstheme="minorHAnsi"/>
          <w:vertAlign w:val="subscript"/>
        </w:rPr>
        <w:t>e</w:t>
      </w:r>
      <w:r w:rsidR="00AD4DC2">
        <w:rPr>
          <w:rFonts w:eastAsiaTheme="minorEastAsia" w:cstheme="minorHAnsi"/>
        </w:rPr>
        <w:t xml:space="preserve"> = 9.1093837015 x 10</w:t>
      </w:r>
      <w:r w:rsidR="00AD4DC2" w:rsidRPr="00AD4DC2">
        <w:rPr>
          <w:rFonts w:eastAsiaTheme="minorEastAsia" w:cstheme="minorHAnsi"/>
          <w:vertAlign w:val="superscript"/>
        </w:rPr>
        <w:t>-31</w:t>
      </w:r>
      <w:r w:rsidR="00AD4DC2">
        <w:rPr>
          <w:rFonts w:eastAsiaTheme="minorEastAsia" w:cstheme="minorHAnsi"/>
        </w:rPr>
        <w:t xml:space="preserve"> kg,</w:t>
      </w:r>
      <w:r w:rsidR="00AD4DC2">
        <w:rPr>
          <w:rFonts w:eastAsiaTheme="minorEastAsia" w:cstheme="minorHAnsi"/>
        </w:rPr>
        <w:br/>
      </w:r>
      <w:r w:rsidR="00AD4DC2">
        <w:rPr>
          <w:rFonts w:ascii="Symbol" w:eastAsiaTheme="minorEastAsia" w:hAnsi="Symbol" w:cstheme="minorHAnsi"/>
          <w:i/>
          <w:iCs/>
        </w:rPr>
        <w:tab/>
      </w:r>
      <w:r w:rsidR="00AD4DC2" w:rsidRPr="00AD4DC2">
        <w:rPr>
          <w:rFonts w:ascii="Symbol" w:eastAsiaTheme="minorEastAsia" w:hAnsi="Symbol" w:cstheme="minorHAnsi"/>
          <w:i/>
          <w:iCs/>
        </w:rPr>
        <w:t>e</w:t>
      </w:r>
      <w:r w:rsidR="00AD4DC2" w:rsidRPr="00AD4DC2">
        <w:rPr>
          <w:rFonts w:eastAsiaTheme="minorEastAsia" w:cstheme="minorHAnsi"/>
          <w:vertAlign w:val="subscript"/>
        </w:rPr>
        <w:t>0</w:t>
      </w:r>
      <w:r w:rsidR="00AD4DC2">
        <w:rPr>
          <w:rFonts w:eastAsiaTheme="minorEastAsia" w:cstheme="minorHAnsi"/>
        </w:rPr>
        <w:t xml:space="preserve"> = 8.854187817 x 10</w:t>
      </w:r>
      <w:r w:rsidR="00AD4DC2" w:rsidRPr="00AD4DC2">
        <w:rPr>
          <w:rFonts w:eastAsiaTheme="minorEastAsia" w:cstheme="minorHAnsi"/>
          <w:vertAlign w:val="superscript"/>
        </w:rPr>
        <w:t>-12</w:t>
      </w:r>
      <w:r w:rsidR="00AD4DC2">
        <w:rPr>
          <w:rFonts w:eastAsiaTheme="minorEastAsia" w:cstheme="minorHAnsi"/>
        </w:rPr>
        <w:t xml:space="preserve"> F m</w:t>
      </w:r>
      <w:r w:rsidR="00AD4DC2" w:rsidRPr="00AD4DC2">
        <w:rPr>
          <w:rFonts w:eastAsiaTheme="minorEastAsia" w:cstheme="minorHAnsi"/>
          <w:vertAlign w:val="superscript"/>
        </w:rPr>
        <w:t>-1</w:t>
      </w:r>
      <w:r w:rsidR="00AD4DC2">
        <w:rPr>
          <w:rFonts w:eastAsiaTheme="minorEastAsia" w:cstheme="minorHAnsi"/>
        </w:rPr>
        <w:t xml:space="preserve">, </w:t>
      </w:r>
      <w:r w:rsidR="00AD4DC2" w:rsidRPr="00AD4DC2">
        <w:rPr>
          <w:rFonts w:eastAsiaTheme="minorEastAsia" w:cstheme="minorHAnsi"/>
          <w:i/>
          <w:iCs/>
        </w:rPr>
        <w:t>h</w:t>
      </w:r>
      <w:r w:rsidR="00AD4DC2">
        <w:rPr>
          <w:rFonts w:eastAsiaTheme="minorEastAsia" w:cstheme="minorHAnsi"/>
        </w:rPr>
        <w:t xml:space="preserve"> = 6.62607015 x 10</w:t>
      </w:r>
      <w:r w:rsidR="00AD4DC2" w:rsidRPr="00AD4DC2">
        <w:rPr>
          <w:rFonts w:eastAsiaTheme="minorEastAsia" w:cstheme="minorHAnsi"/>
          <w:vertAlign w:val="superscript"/>
        </w:rPr>
        <w:t>-34</w:t>
      </w:r>
      <w:r w:rsidR="00AD4DC2">
        <w:rPr>
          <w:rFonts w:eastAsiaTheme="minorEastAsia" w:cstheme="minorHAnsi"/>
        </w:rPr>
        <w:t xml:space="preserve"> J s, </w:t>
      </w:r>
      <w:r w:rsidR="00AD4DC2" w:rsidRPr="00AD4DC2">
        <w:rPr>
          <w:rFonts w:eastAsiaTheme="minorEastAsia" w:cstheme="minorHAnsi"/>
          <w:i/>
          <w:iCs/>
        </w:rPr>
        <w:t>c</w:t>
      </w:r>
      <w:r w:rsidR="00AD4DC2">
        <w:rPr>
          <w:rFonts w:eastAsiaTheme="minorEastAsia" w:cstheme="minorHAnsi"/>
        </w:rPr>
        <w:t xml:space="preserve"> = 299792458 m s</w:t>
      </w:r>
      <w:r w:rsidR="00AD4DC2" w:rsidRPr="00AD4DC2">
        <w:rPr>
          <w:rFonts w:eastAsiaTheme="minorEastAsia" w:cstheme="minorHAnsi"/>
          <w:vertAlign w:val="superscript"/>
        </w:rPr>
        <w:t>-1</w:t>
      </w:r>
      <w:r w:rsidR="00AD4DC2">
        <w:rPr>
          <w:rFonts w:eastAsiaTheme="minorEastAsia" w:cstheme="minorHAnsi"/>
        </w:rPr>
        <w:t>.</w:t>
      </w:r>
    </w:p>
    <w:p w14:paraId="2DD026A1" w14:textId="77777777" w:rsidR="000966BD" w:rsidRDefault="000966BD" w:rsidP="00AD4DC2">
      <w:pPr>
        <w:ind w:left="288" w:hanging="288"/>
        <w:rPr>
          <w:rFonts w:cstheme="minorHAnsi"/>
        </w:rPr>
      </w:pPr>
    </w:p>
    <w:p w14:paraId="14CBEABA" w14:textId="3A51BD17" w:rsidR="004A2653" w:rsidRDefault="00AD4DC2" w:rsidP="00AD4DC2">
      <w:pPr>
        <w:ind w:left="288"/>
        <w:rPr>
          <w:rFonts w:cstheme="minorHAnsi"/>
        </w:rPr>
      </w:pPr>
      <w:r>
        <w:rPr>
          <w:rFonts w:cstheme="minorHAnsi"/>
        </w:rPr>
        <w:t>a. Show that the units of the Rydberg constant are [length]</w:t>
      </w:r>
      <w:r w:rsidRPr="00AD4DC2">
        <w:rPr>
          <w:rFonts w:cstheme="minorHAnsi"/>
          <w:vertAlign w:val="superscript"/>
        </w:rPr>
        <w:t>-1</w:t>
      </w:r>
      <w:r>
        <w:rPr>
          <w:rFonts w:cstheme="minorHAnsi"/>
        </w:rPr>
        <w:t xml:space="preserve">. </w:t>
      </w:r>
    </w:p>
    <w:p w14:paraId="0F5342EB" w14:textId="6CCFFF02" w:rsidR="00AD4DC2" w:rsidRDefault="00AD4DC2">
      <w:pPr>
        <w:rPr>
          <w:rFonts w:cstheme="minorHAnsi"/>
        </w:rPr>
      </w:pPr>
    </w:p>
    <w:p w14:paraId="0276DFE6" w14:textId="25782AE3" w:rsidR="00AD4DC2" w:rsidRDefault="00AD4DC2">
      <w:pPr>
        <w:rPr>
          <w:rFonts w:cstheme="minorHAnsi"/>
        </w:rPr>
      </w:pPr>
    </w:p>
    <w:p w14:paraId="0E120004" w14:textId="48B617FC" w:rsidR="00AD4DC2" w:rsidRDefault="00AD4DC2">
      <w:pPr>
        <w:rPr>
          <w:rFonts w:cstheme="minorHAnsi"/>
        </w:rPr>
      </w:pPr>
    </w:p>
    <w:p w14:paraId="0CC30ABF" w14:textId="77777777" w:rsidR="00500F13" w:rsidRDefault="00500F13">
      <w:pPr>
        <w:rPr>
          <w:rFonts w:cstheme="minorHAnsi"/>
        </w:rPr>
      </w:pPr>
    </w:p>
    <w:p w14:paraId="3F01B18A" w14:textId="3F04C22A" w:rsidR="00AD4DC2" w:rsidRDefault="00AD4DC2">
      <w:pPr>
        <w:rPr>
          <w:rFonts w:cstheme="minorHAnsi"/>
        </w:rPr>
      </w:pPr>
    </w:p>
    <w:p w14:paraId="3499A697" w14:textId="77777777" w:rsidR="00AD4DC2" w:rsidRDefault="00AD4DC2">
      <w:pPr>
        <w:rPr>
          <w:rFonts w:cstheme="minorHAnsi"/>
        </w:rPr>
      </w:pPr>
    </w:p>
    <w:p w14:paraId="584D14C7" w14:textId="4D6C8816" w:rsidR="00AD4DC2" w:rsidRDefault="00AD4DC2" w:rsidP="003069E7">
      <w:pPr>
        <w:ind w:left="576" w:hanging="288"/>
        <w:rPr>
          <w:rFonts w:cstheme="minorHAnsi"/>
        </w:rPr>
      </w:pPr>
      <w:r>
        <w:rPr>
          <w:rFonts w:cstheme="minorHAnsi"/>
        </w:rPr>
        <w:t xml:space="preserve">b. Calculate the Rydberg constant from the fundamental constants given above to verify the value quoted. </w:t>
      </w:r>
    </w:p>
    <w:p w14:paraId="1A04D5A7" w14:textId="77777777" w:rsidR="004A2653" w:rsidRDefault="004A2653">
      <w:pPr>
        <w:rPr>
          <w:rFonts w:cstheme="minorHAnsi"/>
        </w:rPr>
      </w:pPr>
    </w:p>
    <w:p w14:paraId="6E8D73B7" w14:textId="2566B78C" w:rsidR="006D3675" w:rsidRDefault="006D3675">
      <w:pPr>
        <w:rPr>
          <w:rFonts w:cstheme="minorHAnsi"/>
        </w:rPr>
      </w:pPr>
    </w:p>
    <w:p w14:paraId="709C2D27" w14:textId="77777777" w:rsidR="000966BD" w:rsidRDefault="000966BD">
      <w:pPr>
        <w:rPr>
          <w:rFonts w:cstheme="minorHAnsi"/>
        </w:rPr>
      </w:pPr>
    </w:p>
    <w:p w14:paraId="3F366202" w14:textId="317FFFF4" w:rsidR="00AD4DC2" w:rsidRDefault="00AD4DC2">
      <w:pPr>
        <w:rPr>
          <w:rFonts w:cstheme="minorHAnsi"/>
        </w:rPr>
      </w:pPr>
    </w:p>
    <w:p w14:paraId="25897BD7" w14:textId="77777777" w:rsidR="00500F13" w:rsidRDefault="00500F13">
      <w:pPr>
        <w:rPr>
          <w:rFonts w:cstheme="minorHAnsi"/>
        </w:rPr>
      </w:pPr>
    </w:p>
    <w:p w14:paraId="0A0974CB" w14:textId="77777777" w:rsidR="00500F13" w:rsidRDefault="00500F13" w:rsidP="00500F13">
      <w:pPr>
        <w:rPr>
          <w:rFonts w:cstheme="minorHAnsi"/>
        </w:rPr>
      </w:pPr>
      <w:r>
        <w:rPr>
          <w:rFonts w:cstheme="minorHAnsi"/>
        </w:rPr>
        <w:t>6. Make an argument that Moseley’s Q values for the K</w:t>
      </w:r>
      <w:r w:rsidRPr="003069E7">
        <w:rPr>
          <w:rFonts w:ascii="Symbol" w:hAnsi="Symbol" w:cstheme="minorHAnsi"/>
          <w:vertAlign w:val="subscript"/>
        </w:rPr>
        <w:t>a</w:t>
      </w:r>
      <w:r>
        <w:rPr>
          <w:rFonts w:cstheme="minorHAnsi"/>
        </w:rPr>
        <w:t xml:space="preserve"> lines should be a good proxy for (</w:t>
      </w:r>
      <w:r>
        <w:rPr>
          <w:rFonts w:cstheme="minorHAnsi"/>
          <w:i/>
          <w:iCs/>
        </w:rPr>
        <w:t xml:space="preserve">Z - </w:t>
      </w:r>
      <w:r w:rsidRPr="003069E7">
        <w:rPr>
          <w:rFonts w:cstheme="minorHAnsi"/>
        </w:rPr>
        <w:t>1</w:t>
      </w:r>
      <w:r>
        <w:rPr>
          <w:rFonts w:cstheme="minorHAnsi"/>
        </w:rPr>
        <w:t>).</w:t>
      </w:r>
    </w:p>
    <w:p w14:paraId="27D23B82" w14:textId="77777777" w:rsidR="00500F13" w:rsidRDefault="00500F13" w:rsidP="00500F13">
      <w:pPr>
        <w:rPr>
          <w:rFonts w:cstheme="minorHAnsi"/>
        </w:rPr>
      </w:pPr>
    </w:p>
    <w:p w14:paraId="4741A0B3" w14:textId="77777777" w:rsidR="00500F13" w:rsidRDefault="00500F13" w:rsidP="00500F13">
      <w:pPr>
        <w:rPr>
          <w:rFonts w:cstheme="minorHAnsi"/>
        </w:rPr>
      </w:pPr>
    </w:p>
    <w:p w14:paraId="3BBECEE4" w14:textId="77777777" w:rsidR="00500F13" w:rsidRDefault="00500F13" w:rsidP="00500F13">
      <w:pPr>
        <w:rPr>
          <w:rFonts w:cstheme="minorHAnsi"/>
        </w:rPr>
      </w:pPr>
    </w:p>
    <w:p w14:paraId="2213CED5" w14:textId="77777777" w:rsidR="00500F13" w:rsidRDefault="00500F13" w:rsidP="00500F13">
      <w:pPr>
        <w:rPr>
          <w:rFonts w:cstheme="minorHAnsi"/>
        </w:rPr>
      </w:pPr>
    </w:p>
    <w:p w14:paraId="6CF27839" w14:textId="77777777" w:rsidR="00500F13" w:rsidRDefault="00500F13" w:rsidP="00500F13">
      <w:pPr>
        <w:rPr>
          <w:rFonts w:cstheme="minorHAnsi"/>
        </w:rPr>
      </w:pPr>
    </w:p>
    <w:p w14:paraId="0B2294E0" w14:textId="77777777" w:rsidR="00500F13" w:rsidRDefault="00500F13" w:rsidP="00500F13">
      <w:pPr>
        <w:rPr>
          <w:rFonts w:cstheme="minorHAnsi"/>
        </w:rPr>
      </w:pPr>
    </w:p>
    <w:p w14:paraId="4356497D" w14:textId="0D885ECB" w:rsidR="003069E7" w:rsidRDefault="00500F13" w:rsidP="003069E7">
      <w:pPr>
        <w:ind w:left="432" w:hanging="432"/>
        <w:rPr>
          <w:rFonts w:eastAsiaTheme="minorEastAsia" w:cstheme="minorHAnsi"/>
        </w:rPr>
      </w:pPr>
      <w:r>
        <w:rPr>
          <w:rFonts w:cstheme="minorHAnsi"/>
        </w:rPr>
        <w:lastRenderedPageBreak/>
        <w:t>7</w:t>
      </w:r>
      <w:r w:rsidR="00AD4DC2">
        <w:rPr>
          <w:rFonts w:cstheme="minorHAnsi"/>
        </w:rPr>
        <w:t xml:space="preserve">. </w:t>
      </w:r>
      <w:r w:rsidR="00B91829">
        <w:rPr>
          <w:rFonts w:cstheme="minorHAnsi"/>
        </w:rPr>
        <w:t>a. For a finite mass electron (</w:t>
      </w:r>
      <w:r w:rsidR="00B91829" w:rsidRPr="00B91829">
        <w:rPr>
          <w:rFonts w:cstheme="minorHAnsi"/>
          <w:i/>
          <w:iCs/>
        </w:rPr>
        <w:t>m</w:t>
      </w:r>
      <w:r w:rsidR="00B91829">
        <w:rPr>
          <w:rFonts w:cstheme="minorHAnsi"/>
        </w:rPr>
        <w:t>) orbiting a nuclear mass (</w:t>
      </w:r>
      <w:r w:rsidR="00B91829" w:rsidRPr="00B91829">
        <w:rPr>
          <w:rFonts w:cstheme="minorHAnsi"/>
          <w:i/>
          <w:iCs/>
        </w:rPr>
        <w:t>M</w:t>
      </w:r>
      <w:r w:rsidR="00B91829">
        <w:rPr>
          <w:rFonts w:cstheme="minorHAnsi"/>
        </w:rPr>
        <w:t xml:space="preserve">), the so-called reduced mass of the electron </w:t>
      </w:r>
      <m:oMath>
        <m:r>
          <w:rPr>
            <w:rFonts w:ascii="Cambria Math" w:hAnsi="Cambria Math" w:cstheme="minorHAnsi"/>
          </w:rPr>
          <m:t>μ=</m:t>
        </m:r>
        <m:f>
          <m:fPr>
            <m:ctrlPr>
              <w:rPr>
                <w:rFonts w:ascii="Cambria Math" w:hAnsi="Cambria Math" w:cstheme="minorHAnsi"/>
                <w:i/>
              </w:rPr>
            </m:ctrlPr>
          </m:fPr>
          <m:num>
            <m:r>
              <w:rPr>
                <w:rFonts w:ascii="Cambria Math" w:hAnsi="Cambria Math" w:cstheme="minorHAnsi"/>
              </w:rPr>
              <m:t>1</m:t>
            </m:r>
          </m:num>
          <m:den>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m</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M</m:t>
                </m:r>
              </m:den>
            </m:f>
          </m:den>
        </m:f>
        <m:r>
          <w:rPr>
            <w:rFonts w:ascii="Cambria Math" w:hAnsi="Cambria Math" w:cstheme="minorHAnsi"/>
          </w:rPr>
          <m:t>=m</m:t>
        </m:r>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1+</m:t>
                </m:r>
                <m:f>
                  <m:fPr>
                    <m:ctrlPr>
                      <w:rPr>
                        <w:rFonts w:ascii="Cambria Math" w:hAnsi="Cambria Math" w:cstheme="minorHAnsi"/>
                        <w:i/>
                      </w:rPr>
                    </m:ctrlPr>
                  </m:fPr>
                  <m:num>
                    <m:r>
                      <w:rPr>
                        <w:rFonts w:ascii="Cambria Math" w:hAnsi="Cambria Math" w:cstheme="minorHAnsi"/>
                      </w:rPr>
                      <m:t>m</m:t>
                    </m:r>
                  </m:num>
                  <m:den>
                    <m:r>
                      <w:rPr>
                        <w:rFonts w:ascii="Cambria Math" w:hAnsi="Cambria Math" w:cstheme="minorHAnsi"/>
                      </w:rPr>
                      <m:t>M</m:t>
                    </m:r>
                  </m:den>
                </m:f>
              </m:den>
            </m:f>
          </m:e>
        </m:d>
      </m:oMath>
      <w:r w:rsidR="00B91829">
        <w:rPr>
          <w:rFonts w:eastAsiaTheme="minorEastAsia" w:cstheme="minorHAnsi"/>
        </w:rPr>
        <w:t xml:space="preserve"> should be used in Bohr’s theory</w:t>
      </w:r>
      <w:r w:rsidR="00AD4DC2">
        <w:rPr>
          <w:rFonts w:eastAsiaTheme="minorEastAsia" w:cstheme="minorHAnsi"/>
        </w:rPr>
        <w:t>.</w:t>
      </w:r>
      <w:r w:rsidR="00B91829">
        <w:rPr>
          <w:rFonts w:eastAsiaTheme="minorEastAsia" w:cstheme="minorHAnsi"/>
        </w:rPr>
        <w:t xml:space="preserve"> Calculate </w:t>
      </w:r>
      <m:oMath>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1+</m:t>
                </m:r>
                <m:f>
                  <m:fPr>
                    <m:ctrlPr>
                      <w:rPr>
                        <w:rFonts w:ascii="Cambria Math" w:eastAsiaTheme="minorEastAsia" w:hAnsi="Cambria Math" w:cstheme="minorHAnsi"/>
                        <w:i/>
                      </w:rPr>
                    </m:ctrlPr>
                  </m:fPr>
                  <m:num>
                    <m:r>
                      <w:rPr>
                        <w:rFonts w:ascii="Cambria Math" w:eastAsiaTheme="minorEastAsia" w:hAnsi="Cambria Math" w:cstheme="minorHAnsi"/>
                      </w:rPr>
                      <m:t>m</m:t>
                    </m:r>
                  </m:num>
                  <m:den>
                    <m:r>
                      <w:rPr>
                        <w:rFonts w:ascii="Cambria Math" w:eastAsiaTheme="minorEastAsia" w:hAnsi="Cambria Math" w:cstheme="minorHAnsi"/>
                      </w:rPr>
                      <m:t>M</m:t>
                    </m:r>
                  </m:den>
                </m:f>
              </m:den>
            </m:f>
          </m:e>
        </m:d>
      </m:oMath>
      <w:r w:rsidR="00B91829">
        <w:rPr>
          <w:rFonts w:eastAsiaTheme="minorEastAsia" w:cstheme="minorHAnsi"/>
        </w:rPr>
        <w:t xml:space="preserve"> for calcium to show that this correction is negligible for Moseley’s data.</w:t>
      </w:r>
      <w:r w:rsidR="003069E7">
        <w:rPr>
          <w:rFonts w:eastAsiaTheme="minorEastAsia" w:cstheme="minorHAnsi"/>
        </w:rPr>
        <w:br/>
      </w:r>
      <w:r w:rsidR="003069E7">
        <w:rPr>
          <w:rFonts w:eastAsiaTheme="minorEastAsia" w:cstheme="minorHAnsi"/>
        </w:rPr>
        <w:br/>
      </w:r>
      <w:r w:rsidR="000966BD">
        <w:rPr>
          <w:rFonts w:eastAsiaTheme="minorEastAsia" w:cstheme="minorHAnsi"/>
        </w:rPr>
        <w:br/>
      </w:r>
      <w:r w:rsidR="000966BD">
        <w:rPr>
          <w:rFonts w:eastAsiaTheme="minorEastAsia" w:cstheme="minorHAnsi"/>
        </w:rPr>
        <w:br/>
      </w:r>
      <w:r w:rsidR="003069E7">
        <w:rPr>
          <w:rFonts w:eastAsiaTheme="minorEastAsia" w:cstheme="minorHAnsi"/>
        </w:rPr>
        <w:br/>
      </w:r>
    </w:p>
    <w:p w14:paraId="4832D101" w14:textId="2D6A9969" w:rsidR="00AD4DC2" w:rsidRDefault="003069E7" w:rsidP="003069E7">
      <w:pPr>
        <w:ind w:left="288"/>
        <w:rPr>
          <w:rFonts w:eastAsiaTheme="minorEastAsia" w:cstheme="minorHAnsi"/>
        </w:rPr>
      </w:pPr>
      <w:r>
        <w:rPr>
          <w:rFonts w:eastAsiaTheme="minorEastAsia" w:cstheme="minorHAnsi"/>
        </w:rPr>
        <w:t>b.</w:t>
      </w:r>
      <w:r w:rsidR="00B91829">
        <w:rPr>
          <w:rFonts w:eastAsiaTheme="minorEastAsia" w:cstheme="minorHAnsi"/>
        </w:rPr>
        <w:t xml:space="preserve"> EXTRA </w:t>
      </w:r>
      <w:r w:rsidR="00B91829">
        <w:rPr>
          <w:rFonts w:eastAsiaTheme="minorEastAsia" w:cstheme="minorHAnsi"/>
        </w:rPr>
        <w:br/>
        <w:t xml:space="preserve">    Show </w:t>
      </w:r>
      <w:r w:rsidR="006C5DA1">
        <w:rPr>
          <w:rFonts w:eastAsiaTheme="minorEastAsia" w:cstheme="minorHAnsi"/>
        </w:rPr>
        <w:t xml:space="preserve">(on a separate page) </w:t>
      </w:r>
      <w:r w:rsidR="00B91829">
        <w:rPr>
          <w:rFonts w:eastAsiaTheme="minorEastAsia" w:cstheme="minorHAnsi"/>
        </w:rPr>
        <w:t>why the reduced mass should be used in Bohr’s theory</w:t>
      </w:r>
      <w:r>
        <w:rPr>
          <w:rFonts w:eastAsiaTheme="minorEastAsia" w:cstheme="minorHAnsi"/>
        </w:rPr>
        <w:t>.</w:t>
      </w:r>
    </w:p>
    <w:p w14:paraId="75CFB7F0" w14:textId="0A84F99F" w:rsidR="003069E7" w:rsidRDefault="003069E7">
      <w:pPr>
        <w:rPr>
          <w:rFonts w:eastAsiaTheme="minorEastAsia" w:cstheme="minorHAnsi"/>
        </w:rPr>
      </w:pPr>
    </w:p>
    <w:p w14:paraId="2FD47F51" w14:textId="062513D5" w:rsidR="003069E7" w:rsidRDefault="003069E7">
      <w:pPr>
        <w:rPr>
          <w:rFonts w:cstheme="minorHAnsi"/>
        </w:rPr>
      </w:pPr>
    </w:p>
    <w:p w14:paraId="6E3FA83C" w14:textId="0A075DC2" w:rsidR="003069E7" w:rsidRPr="000966BD" w:rsidRDefault="003069E7">
      <w:pPr>
        <w:rPr>
          <w:rFonts w:cstheme="minorHAnsi"/>
          <w:b/>
          <w:bCs/>
        </w:rPr>
      </w:pPr>
      <w:r w:rsidRPr="000966BD">
        <w:rPr>
          <w:rFonts w:cstheme="minorHAnsi"/>
          <w:b/>
          <w:bCs/>
        </w:rPr>
        <w:t>Part B</w:t>
      </w:r>
    </w:p>
    <w:p w14:paraId="57A48F40" w14:textId="2D0D9FDD" w:rsidR="003069E7" w:rsidRDefault="003069E7">
      <w:pPr>
        <w:rPr>
          <w:rFonts w:cstheme="minorHAnsi"/>
        </w:rPr>
      </w:pPr>
      <w:r>
        <w:rPr>
          <w:rFonts w:cstheme="minorHAnsi"/>
        </w:rPr>
        <w:t xml:space="preserve">If you have time to work with Moseley’s data in </w:t>
      </w:r>
      <w:r w:rsidRPr="000966BD">
        <w:rPr>
          <w:rFonts w:cstheme="minorHAnsi"/>
          <w:b/>
          <w:bCs/>
        </w:rPr>
        <w:t>Part B</w:t>
      </w:r>
      <w:r>
        <w:rPr>
          <w:rFonts w:cstheme="minorHAnsi"/>
        </w:rPr>
        <w:t xml:space="preserve"> of the spreadsheet, continue with the following.</w:t>
      </w:r>
    </w:p>
    <w:p w14:paraId="7EBAA6AA" w14:textId="77777777" w:rsidR="003069E7" w:rsidRDefault="003069E7">
      <w:pPr>
        <w:rPr>
          <w:rFonts w:cstheme="minorHAnsi"/>
        </w:rPr>
      </w:pPr>
    </w:p>
    <w:p w14:paraId="1765AA7B" w14:textId="37F21A1F" w:rsidR="003069E7" w:rsidRDefault="003069E7">
      <w:pPr>
        <w:rPr>
          <w:rFonts w:cstheme="minorHAnsi"/>
        </w:rPr>
      </w:pPr>
      <w:r>
        <w:rPr>
          <w:rFonts w:cstheme="minorHAnsi"/>
        </w:rPr>
        <w:t xml:space="preserve">8. </w:t>
      </w:r>
      <w:r w:rsidR="000966BD">
        <w:rPr>
          <w:rFonts w:cstheme="minorHAnsi"/>
        </w:rPr>
        <w:t>a</w:t>
      </w:r>
      <w:r w:rsidR="006C5DA1">
        <w:rPr>
          <w:rFonts w:cstheme="minorHAnsi"/>
        </w:rPr>
        <w:t>.</w:t>
      </w:r>
      <w:r w:rsidR="000966BD">
        <w:rPr>
          <w:rFonts w:cstheme="minorHAnsi"/>
        </w:rPr>
        <w:t xml:space="preserve"> </w:t>
      </w:r>
      <w:r>
        <w:rPr>
          <w:rFonts w:cstheme="minorHAnsi"/>
        </w:rPr>
        <w:t>What trend do you see for (</w:t>
      </w:r>
      <w:r w:rsidRPr="003069E7">
        <w:rPr>
          <w:rFonts w:cstheme="minorHAnsi"/>
          <w:i/>
          <w:iCs/>
        </w:rPr>
        <w:t>Z</w:t>
      </w:r>
      <w:r>
        <w:rPr>
          <w:rFonts w:cstheme="minorHAnsi"/>
        </w:rPr>
        <w:t xml:space="preserve"> - </w:t>
      </w:r>
      <w:r w:rsidRPr="003069E7">
        <w:rPr>
          <w:rFonts w:cstheme="minorHAnsi"/>
          <w:i/>
          <w:iCs/>
        </w:rPr>
        <w:t>Q</w:t>
      </w:r>
      <w:r>
        <w:rPr>
          <w:rFonts w:cstheme="minorHAnsi"/>
        </w:rPr>
        <w:t>) for the K</w:t>
      </w:r>
      <w:r w:rsidRPr="003069E7">
        <w:rPr>
          <w:rFonts w:ascii="Symbol" w:hAnsi="Symbol" w:cstheme="minorHAnsi"/>
          <w:vertAlign w:val="subscript"/>
        </w:rPr>
        <w:t>a</w:t>
      </w:r>
      <w:r>
        <w:rPr>
          <w:rFonts w:cstheme="minorHAnsi"/>
        </w:rPr>
        <w:t xml:space="preserve"> lines of the heavier elements?</w:t>
      </w:r>
    </w:p>
    <w:p w14:paraId="5EBCF616" w14:textId="123985C8" w:rsidR="003069E7" w:rsidRDefault="003069E7">
      <w:pPr>
        <w:rPr>
          <w:rFonts w:cstheme="minorHAnsi"/>
        </w:rPr>
      </w:pPr>
    </w:p>
    <w:p w14:paraId="43CE10B0" w14:textId="731C559D" w:rsidR="003069E7" w:rsidRDefault="003069E7">
      <w:pPr>
        <w:rPr>
          <w:rFonts w:cstheme="minorHAnsi"/>
        </w:rPr>
      </w:pPr>
    </w:p>
    <w:p w14:paraId="210D6817" w14:textId="42043B01" w:rsidR="000966BD" w:rsidRDefault="000966BD">
      <w:pPr>
        <w:rPr>
          <w:rFonts w:cstheme="minorHAnsi"/>
        </w:rPr>
      </w:pPr>
    </w:p>
    <w:p w14:paraId="203A2CF7" w14:textId="77777777" w:rsidR="006C5DA1" w:rsidRDefault="006C5DA1">
      <w:pPr>
        <w:rPr>
          <w:rFonts w:cstheme="minorHAnsi"/>
        </w:rPr>
      </w:pPr>
    </w:p>
    <w:p w14:paraId="7506D171" w14:textId="219DDB5B" w:rsidR="000966BD" w:rsidRDefault="000966BD">
      <w:pPr>
        <w:rPr>
          <w:rFonts w:cstheme="minorHAnsi"/>
        </w:rPr>
      </w:pPr>
    </w:p>
    <w:p w14:paraId="3FF4FCEA" w14:textId="0B799DB8" w:rsidR="000966BD" w:rsidRDefault="000966BD">
      <w:pPr>
        <w:rPr>
          <w:rFonts w:cstheme="minorHAnsi"/>
        </w:rPr>
      </w:pPr>
      <w:r>
        <w:rPr>
          <w:rFonts w:cstheme="minorHAnsi"/>
        </w:rPr>
        <w:t xml:space="preserve">     b</w:t>
      </w:r>
      <w:r w:rsidR="006C5DA1">
        <w:rPr>
          <w:rFonts w:cstheme="minorHAnsi"/>
        </w:rPr>
        <w:t>.</w:t>
      </w:r>
      <w:r>
        <w:rPr>
          <w:rFonts w:cstheme="minorHAnsi"/>
        </w:rPr>
        <w:t xml:space="preserve"> Make an argument that the trend is expected.</w:t>
      </w:r>
    </w:p>
    <w:p w14:paraId="456AC9B2" w14:textId="2CC89578" w:rsidR="000966BD" w:rsidRDefault="000966BD">
      <w:pPr>
        <w:rPr>
          <w:rFonts w:cstheme="minorHAnsi"/>
        </w:rPr>
      </w:pPr>
    </w:p>
    <w:p w14:paraId="261AF456" w14:textId="1A5EFE2B" w:rsidR="000966BD" w:rsidRDefault="000966BD">
      <w:pPr>
        <w:rPr>
          <w:rFonts w:cstheme="minorHAnsi"/>
        </w:rPr>
      </w:pPr>
    </w:p>
    <w:p w14:paraId="494979DC" w14:textId="22D4B647" w:rsidR="000966BD" w:rsidRDefault="000966BD">
      <w:pPr>
        <w:rPr>
          <w:rFonts w:cstheme="minorHAnsi"/>
        </w:rPr>
      </w:pPr>
    </w:p>
    <w:p w14:paraId="556194F6" w14:textId="72DBB5C0" w:rsidR="000966BD" w:rsidRDefault="000966BD">
      <w:pPr>
        <w:rPr>
          <w:rFonts w:cstheme="minorHAnsi"/>
        </w:rPr>
      </w:pPr>
    </w:p>
    <w:p w14:paraId="71D88587" w14:textId="1A8772C6" w:rsidR="006C5DA1" w:rsidRDefault="006C5DA1">
      <w:pPr>
        <w:rPr>
          <w:rFonts w:cstheme="minorHAnsi"/>
        </w:rPr>
      </w:pPr>
    </w:p>
    <w:p w14:paraId="60C188CC" w14:textId="77777777" w:rsidR="000966BD" w:rsidRDefault="000966BD">
      <w:pPr>
        <w:rPr>
          <w:rFonts w:cstheme="minorHAnsi"/>
        </w:rPr>
      </w:pPr>
    </w:p>
    <w:p w14:paraId="1A9A5C09" w14:textId="2EC98230" w:rsidR="003069E7" w:rsidRDefault="003069E7">
      <w:pPr>
        <w:rPr>
          <w:rFonts w:cstheme="minorHAnsi"/>
        </w:rPr>
      </w:pPr>
    </w:p>
    <w:p w14:paraId="039438C4" w14:textId="74710CBD" w:rsidR="003069E7" w:rsidRDefault="003069E7" w:rsidP="003069E7">
      <w:pPr>
        <w:ind w:left="288" w:hanging="288"/>
        <w:rPr>
          <w:rFonts w:cstheme="minorHAnsi"/>
        </w:rPr>
      </w:pPr>
      <w:r>
        <w:rPr>
          <w:rFonts w:cstheme="minorHAnsi"/>
        </w:rPr>
        <w:t xml:space="preserve">9. Make an argument that Moseley’s </w:t>
      </w:r>
      <w:r w:rsidRPr="003069E7">
        <w:rPr>
          <w:rFonts w:cstheme="minorHAnsi"/>
          <w:i/>
          <w:iCs/>
        </w:rPr>
        <w:t>Q</w:t>
      </w:r>
      <w:r>
        <w:rPr>
          <w:rFonts w:cstheme="minorHAnsi"/>
        </w:rPr>
        <w:t xml:space="preserve"> value for the L</w:t>
      </w:r>
      <w:r w:rsidRPr="003069E7">
        <w:rPr>
          <w:rFonts w:ascii="Symbol" w:hAnsi="Symbol" w:cstheme="minorHAnsi"/>
          <w:vertAlign w:val="subscript"/>
        </w:rPr>
        <w:t>a</w:t>
      </w:r>
      <w:r>
        <w:rPr>
          <w:rFonts w:cstheme="minorHAnsi"/>
        </w:rPr>
        <w:t xml:space="preserve"> line should be a good proxy for approximately (</w:t>
      </w:r>
      <w:r w:rsidRPr="003069E7">
        <w:rPr>
          <w:rFonts w:cstheme="minorHAnsi"/>
          <w:i/>
          <w:iCs/>
        </w:rPr>
        <w:t>Z</w:t>
      </w:r>
      <w:r>
        <w:rPr>
          <w:rFonts w:cstheme="minorHAnsi"/>
        </w:rPr>
        <w:t xml:space="preserve"> – </w:t>
      </w:r>
      <w:r w:rsidR="00141307">
        <w:rPr>
          <w:rFonts w:cstheme="minorHAnsi"/>
        </w:rPr>
        <w:t>7</w:t>
      </w:r>
      <w:r>
        <w:rPr>
          <w:rFonts w:cstheme="minorHAnsi"/>
        </w:rPr>
        <w:t>).</w:t>
      </w:r>
    </w:p>
    <w:p w14:paraId="2E9AF854" w14:textId="0A19380A" w:rsidR="000966BD" w:rsidRDefault="000966BD" w:rsidP="003069E7">
      <w:pPr>
        <w:ind w:left="288" w:hanging="288"/>
        <w:rPr>
          <w:rFonts w:cstheme="minorHAnsi"/>
        </w:rPr>
      </w:pPr>
    </w:p>
    <w:p w14:paraId="04879634" w14:textId="4E3499B5" w:rsidR="00AF05F8" w:rsidRDefault="00AF05F8" w:rsidP="003069E7">
      <w:pPr>
        <w:ind w:left="288" w:hanging="288"/>
        <w:rPr>
          <w:rFonts w:cstheme="minorHAnsi"/>
        </w:rPr>
      </w:pPr>
    </w:p>
    <w:p w14:paraId="52F98B98" w14:textId="4A6D3410" w:rsidR="00945C18" w:rsidRDefault="00945C18" w:rsidP="003069E7">
      <w:pPr>
        <w:ind w:left="288" w:hanging="288"/>
        <w:rPr>
          <w:rFonts w:cstheme="minorHAnsi"/>
        </w:rPr>
      </w:pPr>
    </w:p>
    <w:p w14:paraId="5A732E97" w14:textId="77777777" w:rsidR="00945C18" w:rsidRDefault="00945C18" w:rsidP="003069E7">
      <w:pPr>
        <w:ind w:left="288" w:hanging="288"/>
        <w:rPr>
          <w:rFonts w:cstheme="minorHAnsi"/>
        </w:rPr>
      </w:pPr>
    </w:p>
    <w:p w14:paraId="0C8DA9AE" w14:textId="31B33128" w:rsidR="00AF05F8" w:rsidRDefault="00AF05F8" w:rsidP="003069E7">
      <w:pPr>
        <w:ind w:left="288" w:hanging="288"/>
        <w:rPr>
          <w:rFonts w:cstheme="minorHAnsi"/>
        </w:rPr>
      </w:pPr>
    </w:p>
    <w:p w14:paraId="7BA174D6" w14:textId="7C0C3352" w:rsidR="00AF05F8" w:rsidRDefault="00AF05F8" w:rsidP="003069E7">
      <w:pPr>
        <w:ind w:left="288" w:hanging="288"/>
        <w:rPr>
          <w:rFonts w:cstheme="minorHAnsi"/>
        </w:rPr>
      </w:pPr>
    </w:p>
    <w:p w14:paraId="7B19BB1C" w14:textId="252C17C9" w:rsidR="00AF05F8" w:rsidRDefault="00AF05F8" w:rsidP="003069E7">
      <w:pPr>
        <w:ind w:left="288" w:hanging="288"/>
        <w:rPr>
          <w:rFonts w:cstheme="minorHAnsi"/>
        </w:rPr>
      </w:pPr>
    </w:p>
    <w:p w14:paraId="0AAF1FF4" w14:textId="445C00F1" w:rsidR="00AF05F8" w:rsidRPr="006D3675" w:rsidRDefault="00AF05F8" w:rsidP="003069E7">
      <w:pPr>
        <w:ind w:left="288" w:hanging="288"/>
        <w:rPr>
          <w:rFonts w:cstheme="minorHAnsi"/>
        </w:rPr>
      </w:pPr>
      <w:r>
        <w:rPr>
          <w:rFonts w:cstheme="minorHAnsi"/>
        </w:rPr>
        <w:t xml:space="preserve">10. </w:t>
      </w:r>
      <w:r w:rsidRPr="00AF05F8">
        <w:rPr>
          <w:rFonts w:cstheme="minorHAnsi"/>
          <w:b/>
          <w:bCs/>
        </w:rPr>
        <w:t>BONUS</w:t>
      </w:r>
      <w:r>
        <w:rPr>
          <w:rFonts w:cstheme="minorHAnsi"/>
        </w:rPr>
        <w:br/>
        <w:t xml:space="preserve"> Which element did Moseley </w:t>
      </w:r>
      <w:r w:rsidR="006C5DA1">
        <w:rPr>
          <w:rFonts w:cstheme="minorHAnsi"/>
        </w:rPr>
        <w:t>name</w:t>
      </w:r>
      <w:r>
        <w:rPr>
          <w:rFonts w:cstheme="minorHAnsi"/>
        </w:rPr>
        <w:t xml:space="preserve"> incorrectly among his list for L</w:t>
      </w:r>
      <w:r w:rsidRPr="00AF05F8">
        <w:rPr>
          <w:rFonts w:ascii="Symbol" w:hAnsi="Symbol" w:cstheme="minorHAnsi"/>
          <w:vertAlign w:val="subscript"/>
        </w:rPr>
        <w:t>a</w:t>
      </w:r>
      <w:r>
        <w:rPr>
          <w:rFonts w:cstheme="minorHAnsi"/>
        </w:rPr>
        <w:t xml:space="preserve"> line measurements?</w:t>
      </w:r>
    </w:p>
    <w:sectPr w:rsidR="00AF05F8" w:rsidRPr="006D3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FE"/>
    <w:rsid w:val="000833EA"/>
    <w:rsid w:val="000966BD"/>
    <w:rsid w:val="00141307"/>
    <w:rsid w:val="002D6848"/>
    <w:rsid w:val="003069E7"/>
    <w:rsid w:val="004A2653"/>
    <w:rsid w:val="00500F13"/>
    <w:rsid w:val="0053311A"/>
    <w:rsid w:val="00533D13"/>
    <w:rsid w:val="006C0740"/>
    <w:rsid w:val="006C0EF8"/>
    <w:rsid w:val="006C5DA1"/>
    <w:rsid w:val="006D3675"/>
    <w:rsid w:val="008702B4"/>
    <w:rsid w:val="008756BF"/>
    <w:rsid w:val="008A22C8"/>
    <w:rsid w:val="00945C18"/>
    <w:rsid w:val="00AD4DC2"/>
    <w:rsid w:val="00AF05F8"/>
    <w:rsid w:val="00B91829"/>
    <w:rsid w:val="00C73232"/>
    <w:rsid w:val="00C776FE"/>
    <w:rsid w:val="00C80665"/>
    <w:rsid w:val="00D84607"/>
    <w:rsid w:val="00F65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3355C"/>
  <w15:chartTrackingRefBased/>
  <w15:docId w15:val="{A7E82A91-31AF-094A-BEB8-EFC3883D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675"/>
    <w:rPr>
      <w:color w:val="0563C1" w:themeColor="hyperlink"/>
      <w:u w:val="single"/>
    </w:rPr>
  </w:style>
  <w:style w:type="character" w:styleId="UnresolvedMention">
    <w:name w:val="Unresolved Mention"/>
    <w:basedOn w:val="DefaultParagraphFont"/>
    <w:uiPriority w:val="99"/>
    <w:semiHidden/>
    <w:unhideWhenUsed/>
    <w:rsid w:val="006D3675"/>
    <w:rPr>
      <w:color w:val="605E5C"/>
      <w:shd w:val="clear" w:color="auto" w:fill="E1DFDD"/>
    </w:rPr>
  </w:style>
  <w:style w:type="character" w:styleId="PlaceholderText">
    <w:name w:val="Placeholder Text"/>
    <w:basedOn w:val="DefaultParagraphFont"/>
    <w:uiPriority w:val="99"/>
    <w:semiHidden/>
    <w:rsid w:val="004A26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db.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2021-05-31T00:41:00Z</cp:lastPrinted>
  <dcterms:created xsi:type="dcterms:W3CDTF">2021-08-12T23:56:00Z</dcterms:created>
  <dcterms:modified xsi:type="dcterms:W3CDTF">2021-08-27T20:57:00Z</dcterms:modified>
</cp:coreProperties>
</file>